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CFC45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/*************************************</w:t>
      </w:r>
    </w:p>
    <w:p w14:paraId="63DF991E">
      <w:pPr>
        <w:spacing w:beforeLines="0" w:afterLines="0"/>
        <w:jc w:val="left"/>
        <w:rPr>
          <w:rFonts w:hint="eastAsia"/>
          <w:color w:val="0000FF"/>
        </w:rPr>
      </w:pP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 xml:space="preserve">** 函 数 名： </w:t>
      </w:r>
      <w:r>
        <w:rPr>
          <w:rFonts w:hint="eastAsia"/>
          <w:color w:val="0000FF"/>
        </w:rPr>
        <w:t>connectPLC</w:t>
      </w:r>
    </w:p>
    <w:p w14:paraId="72F9D8EA">
      <w:pPr>
        <w:spacing w:beforeLines="0" w:afterLines="0"/>
        <w:jc w:val="left"/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</w:pP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 xml:space="preserve">** 说    明:  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eastAsia="zh-CN"/>
          <w14:textFill>
            <w14:solidFill>
              <w14:schemeClr w14:val="accent6"/>
            </w14:solidFill>
          </w14:textFill>
        </w:rPr>
        <w:t>与目标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PLC建立</w:t>
      </w:r>
      <w:r>
        <w:rPr>
          <w:rFonts w:hint="default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TCP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连接</w:t>
      </w:r>
    </w:p>
    <w:p w14:paraId="28F9F11A">
      <w:pPr>
        <w:spacing w:beforeLines="0" w:afterLines="0"/>
        <w:jc w:val="left"/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</w:pP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 xml:space="preserve">** 输    入： </w:t>
      </w:r>
      <w:r>
        <w:rPr>
          <w:rFonts w:hint="eastAsia"/>
          <w:color w:val="70AD47" w:themeColor="accent6"/>
          <w14:textFill>
            <w14:solidFill>
              <w14:schemeClr w14:val="accent6"/>
            </w14:solidFill>
          </w14:textFill>
        </w:rPr>
        <w:t>serverIp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>：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eastAsia="zh-CN"/>
          <w14:textFill>
            <w14:solidFill>
              <w14:schemeClr w14:val="accent6"/>
            </w14:solidFill>
          </w14:textFill>
        </w:rPr>
        <w:t>目标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PLC的IP地址，字符串类型，如</w:t>
      </w:r>
      <w:r>
        <w:rPr>
          <w:rFonts w:hint="default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”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192.168.0.2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 xml:space="preserve"> </w:t>
      </w:r>
      <w:r>
        <w:rPr>
          <w:rFonts w:hint="default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“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 xml:space="preserve">           </w:t>
      </w:r>
    </w:p>
    <w:p w14:paraId="69A4F33D">
      <w:pPr>
        <w:spacing w:beforeLines="0" w:afterLines="0"/>
        <w:jc w:val="left"/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>** 输    出： NA</w:t>
      </w:r>
    </w:p>
    <w:p w14:paraId="34EE7B10">
      <w:pPr>
        <w:spacing w:beforeLines="0" w:afterLines="0"/>
        <w:jc w:val="left"/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</w:pP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>** 返    回： 0：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eastAsia="zh-CN"/>
          <w14:textFill>
            <w14:solidFill>
              <w14:schemeClr w14:val="accent6"/>
            </w14:solidFill>
          </w14:textFill>
        </w:rPr>
        <w:t>连接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>成功；-1：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eastAsia="zh-CN"/>
          <w14:textFill>
            <w14:solidFill>
              <w14:schemeClr w14:val="accent6"/>
            </w14:solidFill>
          </w14:textFill>
        </w:rPr>
        <w:t>连接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>失败</w:t>
      </w:r>
    </w:p>
    <w:p w14:paraId="680E36F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*************************************/</w:t>
      </w:r>
    </w:p>
    <w:p w14:paraId="4BE23C5F">
      <w:pPr>
        <w:rPr>
          <w:rFonts w:hint="eastAsia"/>
          <w:color w:val="0000FF"/>
        </w:rPr>
      </w:pPr>
      <w:r>
        <w:rPr>
          <w:rFonts w:hint="eastAsia"/>
          <w:color w:val="0000FF"/>
        </w:rPr>
        <w:t>int connectPLC(string serverIp)</w:t>
      </w:r>
    </w:p>
    <w:p w14:paraId="452D5D31">
      <w:pPr>
        <w:rPr>
          <w:rFonts w:hint="eastAsia"/>
        </w:rPr>
      </w:pPr>
    </w:p>
    <w:p w14:paraId="61203E3C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/*************************************</w:t>
      </w:r>
    </w:p>
    <w:p w14:paraId="15A8C6E6">
      <w:pPr>
        <w:spacing w:beforeLines="0" w:afterLines="0"/>
        <w:jc w:val="left"/>
        <w:rPr>
          <w:rFonts w:hint="eastAsia"/>
          <w:color w:val="0000FF"/>
        </w:rPr>
      </w:pP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 xml:space="preserve">** 函 数 名： </w:t>
      </w:r>
      <w:r>
        <w:rPr>
          <w:rFonts w:hint="eastAsia"/>
          <w:color w:val="0000FF"/>
        </w:rPr>
        <w:t>disconnPLC</w:t>
      </w:r>
    </w:p>
    <w:p w14:paraId="4F7B3D74">
      <w:pPr>
        <w:spacing w:beforeLines="0" w:afterLines="0"/>
        <w:jc w:val="left"/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</w:pP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 xml:space="preserve">** 说    明:  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eastAsia="zh-CN"/>
          <w14:textFill>
            <w14:solidFill>
              <w14:schemeClr w14:val="accent6"/>
            </w14:solidFill>
          </w14:textFill>
        </w:rPr>
        <w:t>与目标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PLC断开连接</w:t>
      </w:r>
    </w:p>
    <w:p w14:paraId="7A4D77D9">
      <w:pPr>
        <w:spacing w:beforeLines="0" w:afterLines="0"/>
        <w:jc w:val="left"/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</w:pP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 xml:space="preserve">** 输    入： NA           </w:t>
      </w:r>
    </w:p>
    <w:p w14:paraId="5F943C70">
      <w:pPr>
        <w:spacing w:beforeLines="0" w:afterLines="0"/>
        <w:jc w:val="left"/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>** 输    出： NA</w:t>
      </w:r>
    </w:p>
    <w:p w14:paraId="31C79097">
      <w:pPr>
        <w:spacing w:beforeLines="0" w:afterLines="0"/>
        <w:jc w:val="left"/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</w:pP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>** 返    回： NA</w:t>
      </w:r>
    </w:p>
    <w:p w14:paraId="1630F849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*************************************/</w:t>
      </w:r>
    </w:p>
    <w:p w14:paraId="297113B1">
      <w:pPr>
        <w:rPr>
          <w:rFonts w:hint="eastAsia"/>
          <w:color w:val="0000FF"/>
        </w:rPr>
      </w:pPr>
      <w:r>
        <w:rPr>
          <w:rFonts w:hint="eastAsia"/>
          <w:color w:val="0000FF"/>
        </w:rPr>
        <w:t>void disconnPLC()</w:t>
      </w:r>
    </w:p>
    <w:p w14:paraId="45697DEA">
      <w:pPr>
        <w:rPr>
          <w:rFonts w:hint="eastAsia"/>
        </w:rPr>
      </w:pPr>
    </w:p>
    <w:p w14:paraId="455B0103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/*************************************</w:t>
      </w:r>
    </w:p>
    <w:p w14:paraId="798AD5D7">
      <w:pPr>
        <w:spacing w:beforeLines="0" w:afterLines="0"/>
        <w:jc w:val="left"/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** 函 数 名： </w:t>
      </w:r>
      <w:r>
        <w:rPr>
          <w:rFonts w:hint="eastAsia"/>
          <w:color w:val="0000FF"/>
        </w:rPr>
        <w:t>c300_readOutput</w:t>
      </w:r>
    </w:p>
    <w:p w14:paraId="48254063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说    明:  读取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>C300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系列PLC从站函数中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Outp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uts数据区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从start开始的len个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字的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内容,输出整型结果</w:t>
      </w:r>
    </w:p>
    <w:p w14:paraId="4AD35832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输    入： start：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内存区的起始字节偏移，须为偶数，否则返回错误</w:t>
      </w:r>
    </w:p>
    <w:p w14:paraId="02979DBC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             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 xml:space="preserve"> 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len:读取数据的长度，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以字为单位，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最多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不得超过120个字</w:t>
      </w:r>
    </w:p>
    <w:p w14:paraId="13B91AC6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输    出： rsltArray：读取的结果以整型数组表示</w:t>
      </w:r>
    </w:p>
    <w:p w14:paraId="19C19480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返    回： 0：读取成功；-1：读取失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败，失败的原因有：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start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不为偶数，或读取长度超出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Inputs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范围</w:t>
      </w:r>
    </w:p>
    <w:p w14:paraId="3D26B2E9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*************************************/</w:t>
      </w:r>
    </w:p>
    <w:p w14:paraId="27BFA693">
      <w:pPr>
        <w:rPr>
          <w:rFonts w:hint="eastAsia"/>
          <w:color w:val="0000FF"/>
        </w:rPr>
      </w:pPr>
      <w:r>
        <w:rPr>
          <w:rFonts w:hint="eastAsia"/>
          <w:color w:val="0000FF"/>
        </w:rPr>
        <w:t>int c300_readOutput(int start, int len, ref uint[] rsltArray)</w:t>
      </w:r>
    </w:p>
    <w:p w14:paraId="2115D5DB">
      <w:pPr>
        <w:rPr>
          <w:rFonts w:hint="eastAsia"/>
        </w:rPr>
      </w:pPr>
    </w:p>
    <w:p w14:paraId="48159F55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/*************************************</w:t>
      </w:r>
    </w:p>
    <w:p w14:paraId="55CDFDF6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** 函 数 名： </w:t>
      </w:r>
      <w:r>
        <w:rPr>
          <w:rFonts w:hint="eastAsia"/>
          <w:color w:val="0000FF"/>
        </w:rPr>
        <w:t>c300_readInput</w:t>
      </w:r>
    </w:p>
    <w:p w14:paraId="4176FA1B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说    明:  读取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>C300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系列PLC从站函数中Inputs数据区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从start开始的len个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字的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内容,输出整型结果</w:t>
      </w:r>
    </w:p>
    <w:p w14:paraId="491B8391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输    入： start：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内存区的起始字节偏移，须为偶数，否则返回错误</w:t>
      </w:r>
    </w:p>
    <w:p w14:paraId="734EECA7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             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 xml:space="preserve"> 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len:读取数据的长度，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以字为单位，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最多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不得超过120个字</w:t>
      </w:r>
    </w:p>
    <w:p w14:paraId="53E4917F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输    出： rsltArray：读取的结果以整型数组表示</w:t>
      </w:r>
    </w:p>
    <w:p w14:paraId="245CDBE0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返    回： 0：读取成功；-1：读取失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败，失败的原因有：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start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不为偶数，或读取长度超出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Inputs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范围</w:t>
      </w:r>
    </w:p>
    <w:p w14:paraId="078AC9D9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*************************************/</w:t>
      </w:r>
    </w:p>
    <w:p w14:paraId="20ED8EBA">
      <w:pPr>
        <w:rPr>
          <w:rFonts w:hint="eastAsia"/>
          <w:color w:val="0000FF"/>
        </w:rPr>
      </w:pPr>
      <w:r>
        <w:rPr>
          <w:rFonts w:hint="eastAsia"/>
          <w:color w:val="0000FF"/>
        </w:rPr>
        <w:t>int c300_readInput(int start, int len, ref uint[] rsltArray)</w:t>
      </w:r>
    </w:p>
    <w:p w14:paraId="3996D0A7">
      <w:pPr>
        <w:rPr>
          <w:rFonts w:hint="eastAsia"/>
        </w:rPr>
      </w:pPr>
    </w:p>
    <w:p w14:paraId="704205B6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/*************************************</w:t>
      </w:r>
    </w:p>
    <w:p w14:paraId="6033D5CC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** 函 数 名： </w:t>
      </w:r>
      <w:r>
        <w:rPr>
          <w:rFonts w:hint="eastAsia"/>
          <w:color w:val="0000FF"/>
        </w:rPr>
        <w:t>c300_readInput_float</w:t>
      </w:r>
    </w:p>
    <w:p w14:paraId="6BD99D6E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说    明:  读取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>C300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系列PLC从站函数中Inputs数据区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从start开始的len个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浮点型变量的值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,输出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浮点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型结果</w:t>
      </w:r>
    </w:p>
    <w:p w14:paraId="6572ED17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输    入： start：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内存区的起始字节偏移，须为偶数，否则返回错误</w:t>
      </w:r>
    </w:p>
    <w:p w14:paraId="5BA88AB8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             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 xml:space="preserve"> 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len:读取数据的长度，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以双字为单位，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最多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不得超过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60个双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字</w:t>
      </w:r>
    </w:p>
    <w:p w14:paraId="05A128B9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输    出： rsltArray：读取的结果以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浮点型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数组表示</w:t>
      </w:r>
    </w:p>
    <w:p w14:paraId="2D19AE36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返    回： 0：读取成功；-1：读取失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败，失败的原因有：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start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不为偶数，或读取长度超出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Inputs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范围</w:t>
      </w:r>
    </w:p>
    <w:p w14:paraId="39CA13E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*************************************/</w:t>
      </w:r>
    </w:p>
    <w:p w14:paraId="35FCEDFA">
      <w:pPr>
        <w:rPr>
          <w:rFonts w:hint="eastAsia"/>
          <w:color w:val="0000FF"/>
        </w:rPr>
      </w:pPr>
      <w:r>
        <w:rPr>
          <w:rFonts w:hint="eastAsia"/>
          <w:color w:val="0000FF"/>
        </w:rPr>
        <w:t>int c300_readInput_float(int start, int len, ref float[] rsltArray)</w:t>
      </w:r>
    </w:p>
    <w:p w14:paraId="2B343056">
      <w:pPr>
        <w:rPr>
          <w:rFonts w:hint="eastAsia"/>
        </w:rPr>
      </w:pPr>
    </w:p>
    <w:p w14:paraId="765E5FD4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/*************************************</w:t>
      </w:r>
    </w:p>
    <w:p w14:paraId="114EB9BE">
      <w:pPr>
        <w:spacing w:beforeLines="0" w:afterLines="0"/>
        <w:jc w:val="left"/>
        <w:rPr>
          <w:rFonts w:hint="eastAsia"/>
          <w:color w:val="0000FF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** 函 数 名： </w:t>
      </w:r>
      <w:r>
        <w:rPr>
          <w:rFonts w:hint="eastAsia"/>
          <w:color w:val="0000FF"/>
        </w:rPr>
        <w:t>c300_readOutput_float</w:t>
      </w:r>
    </w:p>
    <w:p w14:paraId="54DDB1EA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>** 说    明:  读取</w:t>
      </w:r>
      <w:r>
        <w:rPr>
          <w:rFonts w:hint="default" w:ascii="新宋体" w:hAnsi="新宋体" w:eastAsia="新宋体"/>
          <w:color w:val="70AD47" w:themeColor="accent6"/>
          <w:sz w:val="19"/>
          <w:szCs w:val="24"/>
          <w:highlight w:val="white"/>
          <w:lang w:val="en-US"/>
          <w14:textFill>
            <w14:solidFill>
              <w14:schemeClr w14:val="accent6"/>
            </w14:solidFill>
          </w14:textFill>
        </w:rPr>
        <w:t>C300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系列PLC从站函数中</w:t>
      </w:r>
      <w:r>
        <w:rPr>
          <w:rFonts w:hint="eastAsia"/>
          <w:color w:val="70AD47" w:themeColor="accent6"/>
          <w14:textFill>
            <w14:solidFill>
              <w14:schemeClr w14:val="accent6"/>
            </w14:solidFill>
          </w14:textFill>
        </w:rPr>
        <w:t>Output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s数据区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>从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start开始的len个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浮点型变量的值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,输出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浮点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型结果</w:t>
      </w:r>
    </w:p>
    <w:p w14:paraId="5193B377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输    入： start：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内存区的起始字节偏移，须为偶数，否则返回错误</w:t>
      </w:r>
    </w:p>
    <w:p w14:paraId="19ACEF3A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             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 xml:space="preserve"> 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len:读取数据的长度，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以双字为单位，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最多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不得超过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60个双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字</w:t>
      </w:r>
    </w:p>
    <w:p w14:paraId="21265879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输    出： rsltArray：读取的结果以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浮点型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数组表示</w:t>
      </w:r>
      <w:bookmarkStart w:id="0" w:name="_GoBack"/>
      <w:bookmarkEnd w:id="0"/>
    </w:p>
    <w:p w14:paraId="18AC7F50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返    回： 0：读取成功；-1：读取失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败，失败的原因有：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start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不为偶数，或读取长度超出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Inputs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范围</w:t>
      </w:r>
    </w:p>
    <w:p w14:paraId="43221F5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*************************************/</w:t>
      </w:r>
    </w:p>
    <w:p w14:paraId="4182DDD2">
      <w:pPr>
        <w:rPr>
          <w:rFonts w:hint="eastAsia"/>
        </w:rPr>
      </w:pPr>
      <w:r>
        <w:rPr>
          <w:rFonts w:hint="eastAsia"/>
          <w:color w:val="0000FF"/>
        </w:rPr>
        <w:t>int c300_readOutput_float(int start, int len, ref float[] rsltArray)</w:t>
      </w:r>
      <w:r>
        <w:rPr>
          <w:rFonts w:hint="eastAsia"/>
        </w:rPr>
        <w:t xml:space="preserve">    </w:t>
      </w:r>
    </w:p>
    <w:p w14:paraId="5520E9D3">
      <w:pPr>
        <w:rPr>
          <w:rFonts w:hint="eastAsia"/>
        </w:rPr>
      </w:pPr>
      <w:r>
        <w:rPr>
          <w:rFonts w:hint="eastAsia"/>
        </w:rPr>
        <w:t xml:space="preserve">       </w:t>
      </w:r>
    </w:p>
    <w:p w14:paraId="2D675E79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/*************************************</w:t>
      </w:r>
    </w:p>
    <w:p w14:paraId="73050FEF">
      <w:pPr>
        <w:spacing w:beforeLines="0" w:afterLines="0"/>
        <w:jc w:val="left"/>
        <w:rPr>
          <w:rFonts w:hint="eastAsia"/>
          <w:color w:val="0000FF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** 函 数 名： </w:t>
      </w:r>
      <w:r>
        <w:rPr>
          <w:rFonts w:hint="eastAsia"/>
          <w:color w:val="0000FF"/>
        </w:rPr>
        <w:t>c300_writeOutput</w:t>
      </w:r>
    </w:p>
    <w:p w14:paraId="63548F52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** 说    明:  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往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>C300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系列PLC从站函数中</w:t>
      </w:r>
      <w:r>
        <w:rPr>
          <w:rFonts w:hint="eastAsia"/>
          <w:color w:val="70AD47" w:themeColor="accent6"/>
          <w14:textFill>
            <w14:solidFill>
              <w14:schemeClr w14:val="accent6"/>
            </w14:solidFill>
          </w14:textFill>
        </w:rPr>
        <w:t>Output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s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数据区写值，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从start开始的len个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字的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内容</w:t>
      </w:r>
    </w:p>
    <w:p w14:paraId="3A7B16A5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输    入： start：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内存区的起始字节偏移，须为偶数，否则返回错误</w:t>
      </w:r>
    </w:p>
    <w:p w14:paraId="0B0E134C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             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 xml:space="preserve"> 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len: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写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数据的长度，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以字为单位，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最多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不得超过120个字</w:t>
      </w:r>
    </w:p>
    <w:p w14:paraId="4D1EB16E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/>
          <w:color w:val="0000FF"/>
          <w:lang w:eastAsia="zh-CN"/>
        </w:rPr>
        <w:t>　　　　　　</w:t>
      </w:r>
      <w:r>
        <w:rPr>
          <w:rFonts w:hint="eastAsia"/>
          <w:color w:val="70AD47" w:themeColor="accent6"/>
          <w14:textFill>
            <w14:solidFill>
              <w14:schemeClr w14:val="accent6"/>
            </w14:solidFill>
          </w14:textFill>
        </w:rPr>
        <w:t>vals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>：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eastAsia="zh-CN"/>
          <w14:textFill>
            <w14:solidFill>
              <w14:schemeClr w14:val="accent6"/>
            </w14:solidFill>
          </w14:textFill>
        </w:rPr>
        <w:t>要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写入的值，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以整型数组表示</w:t>
      </w:r>
    </w:p>
    <w:p w14:paraId="0D04830B">
      <w:pPr>
        <w:spacing w:beforeLines="0" w:afterLines="0"/>
        <w:jc w:val="left"/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** 输    出： 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>NA</w:t>
      </w:r>
    </w:p>
    <w:p w14:paraId="6555CBDA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返    回： 0：读取成功；-1：读取失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败，失败的原因有：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start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不为偶数，或写值长度超出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Outputs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范围</w:t>
      </w:r>
    </w:p>
    <w:p w14:paraId="2EA2BEA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*************************************/</w:t>
      </w:r>
    </w:p>
    <w:p w14:paraId="21B2745A">
      <w:pPr>
        <w:rPr>
          <w:rFonts w:hint="eastAsia"/>
          <w:color w:val="0000FF"/>
        </w:rPr>
      </w:pPr>
      <w:r>
        <w:rPr>
          <w:rFonts w:hint="eastAsia"/>
          <w:color w:val="0000FF"/>
        </w:rPr>
        <w:t>int c300_writeOutput(int start, int len, uint[] vals)</w:t>
      </w:r>
    </w:p>
    <w:p w14:paraId="3CEDC69D">
      <w:pPr>
        <w:rPr>
          <w:rFonts w:hint="eastAsia"/>
        </w:rPr>
      </w:pPr>
      <w:r>
        <w:rPr>
          <w:rFonts w:hint="eastAsia"/>
        </w:rPr>
        <w:t xml:space="preserve">       </w:t>
      </w:r>
    </w:p>
    <w:p w14:paraId="4BB8F466">
      <w:pPr>
        <w:rPr>
          <w:rFonts w:hint="eastAsia"/>
        </w:rPr>
      </w:pPr>
      <w:r>
        <w:rPr>
          <w:rFonts w:hint="eastAsia"/>
        </w:rPr>
        <w:t xml:space="preserve">         </w:t>
      </w:r>
    </w:p>
    <w:p w14:paraId="4444A4C6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/*************************************</w:t>
      </w:r>
    </w:p>
    <w:p w14:paraId="6414FFD1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** 函 数 名： </w:t>
      </w:r>
      <w:r>
        <w:rPr>
          <w:rFonts w:hint="eastAsia"/>
          <w:color w:val="0000FF"/>
        </w:rPr>
        <w:t>c300_writeOutput_float</w:t>
      </w:r>
    </w:p>
    <w:p w14:paraId="2CD7A8A0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** 说    明:  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往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>C300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系列PLC从站函数中</w:t>
      </w:r>
      <w:r>
        <w:rPr>
          <w:rFonts w:hint="eastAsia"/>
          <w:color w:val="70AD47" w:themeColor="accent6"/>
          <w14:textFill>
            <w14:solidFill>
              <w14:schemeClr w14:val="accent6"/>
            </w14:solidFill>
          </w14:textFill>
        </w:rPr>
        <w:t>Output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val="en-US" w:eastAsia="zh-CN"/>
          <w14:textFill>
            <w14:solidFill>
              <w14:schemeClr w14:val="accent6"/>
            </w14:solidFill>
          </w14:textFill>
        </w:rPr>
        <w:t>s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数据区写值，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从start开始的len个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双字的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内容</w:t>
      </w:r>
    </w:p>
    <w:p w14:paraId="5DA35AC6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输    入： start：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内存区的起始字节偏移，须为偶数，否则返回错误</w:t>
      </w:r>
    </w:p>
    <w:p w14:paraId="447E40C8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             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 xml:space="preserve"> 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len: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写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数据的长度，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以双字为单位，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最多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不得超过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60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个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字</w:t>
      </w:r>
    </w:p>
    <w:p w14:paraId="1CA08494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</w:rPr>
      </w:pPr>
      <w:r>
        <w:rPr>
          <w:rFonts w:hint="eastAsia"/>
          <w:color w:val="0000FF"/>
          <w:lang w:eastAsia="zh-CN"/>
        </w:rPr>
        <w:t>　　　　　　</w:t>
      </w:r>
      <w:r>
        <w:rPr>
          <w:rFonts w:hint="eastAsia"/>
          <w:color w:val="70AD47" w:themeColor="accent6"/>
          <w14:textFill>
            <w14:solidFill>
              <w14:schemeClr w14:val="accent6"/>
            </w14:solidFill>
          </w14:textFill>
        </w:rPr>
        <w:t>vals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14:textFill>
            <w14:solidFill>
              <w14:schemeClr w14:val="accent6"/>
            </w14:solidFill>
          </w14:textFill>
        </w:rPr>
        <w:t>：</w:t>
      </w:r>
      <w:r>
        <w:rPr>
          <w:rFonts w:hint="eastAsia" w:ascii="新宋体" w:hAnsi="新宋体" w:eastAsia="新宋体"/>
          <w:color w:val="70AD47" w:themeColor="accent6"/>
          <w:sz w:val="19"/>
          <w:szCs w:val="24"/>
          <w:highlight w:val="white"/>
          <w:lang w:eastAsia="zh-CN"/>
          <w14:textFill>
            <w14:solidFill>
              <w14:schemeClr w14:val="accent6"/>
            </w14:solidFill>
          </w14:textFill>
        </w:rPr>
        <w:t>要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写入的值，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以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浮点型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数组表示</w:t>
      </w:r>
    </w:p>
    <w:p w14:paraId="00181831">
      <w:pPr>
        <w:spacing w:beforeLines="0" w:afterLines="0"/>
        <w:jc w:val="left"/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 xml:space="preserve">** 输    出： 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/>
        </w:rPr>
        <w:t>NA</w:t>
      </w:r>
    </w:p>
    <w:p w14:paraId="3842EA62">
      <w:pPr>
        <w:spacing w:beforeLines="0" w:afterLines="0"/>
        <w:jc w:val="left"/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 返    回： 0：读取成功；-1：读取失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eastAsia="zh-CN"/>
        </w:rPr>
        <w:t>败，失败的原因有：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start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不为偶数，或写值长度超出</w:t>
      </w:r>
      <w:r>
        <w:rPr>
          <w:rFonts w:hint="default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Outputs</w:t>
      </w:r>
      <w:r>
        <w:rPr>
          <w:rFonts w:hint="eastAsia" w:ascii="新宋体" w:hAnsi="新宋体" w:eastAsia="新宋体"/>
          <w:color w:val="008000"/>
          <w:sz w:val="19"/>
          <w:szCs w:val="24"/>
          <w:highlight w:val="white"/>
          <w:lang w:val="en-US" w:eastAsia="zh-CN"/>
        </w:rPr>
        <w:t>范围</w:t>
      </w:r>
    </w:p>
    <w:p w14:paraId="612497B9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highlight w:val="white"/>
        </w:rPr>
      </w:pPr>
      <w:r>
        <w:rPr>
          <w:rFonts w:hint="eastAsia" w:ascii="新宋体" w:hAnsi="新宋体" w:eastAsia="新宋体"/>
          <w:color w:val="008000"/>
          <w:sz w:val="19"/>
          <w:szCs w:val="24"/>
          <w:highlight w:val="white"/>
        </w:rPr>
        <w:t>*************************************/</w:t>
      </w:r>
    </w:p>
    <w:p w14:paraId="0CA6C06C">
      <w:pPr>
        <w:rPr>
          <w:rFonts w:hint="eastAsia"/>
          <w:color w:val="0000FF"/>
        </w:rPr>
      </w:pPr>
      <w:r>
        <w:rPr>
          <w:rFonts w:hint="eastAsia"/>
          <w:color w:val="0000FF"/>
        </w:rPr>
        <w:t>int c300_writeOutput_float(int start, int len, float[] vals)</w:t>
      </w:r>
    </w:p>
    <w:p w14:paraId="2D7A0E16">
      <w:r>
        <w:rPr>
          <w:rFonts w:hint="eastAsia"/>
        </w:rPr>
        <w:t xml:space="preserve">    </w:t>
      </w:r>
    </w:p>
    <w:sectPr>
      <w:pgSz w:w="12240" w:h="15840"/>
      <w:pgMar w:top="1440" w:right="896" w:bottom="1440" w:left="1179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7D6ECD"/>
    <w:rsid w:val="081A4B65"/>
    <w:rsid w:val="0FD62816"/>
    <w:rsid w:val="1E5A78E5"/>
    <w:rsid w:val="200676EF"/>
    <w:rsid w:val="2E7A444E"/>
    <w:rsid w:val="475B5557"/>
    <w:rsid w:val="55AD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494</Words>
  <Characters>1233</Characters>
  <Lines>0</Lines>
  <Paragraphs>0</Paragraphs>
  <TotalTime>1</TotalTime>
  <ScaleCrop>false</ScaleCrop>
  <LinksUpToDate>false</LinksUpToDate>
  <CharactersWithSpaces>1453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2025-01-17T02:37:00Z</dcterms:created>
  <dc:creator>dengrongyao350</dc:creator>
  <cp:lastModifiedBy>夏日的午后</cp:lastModifiedBy>
  <dcterms:modified xsi:type="dcterms:W3CDTF">2025-08-30T09:35:38Z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CD5EF8C8349D4AB1A2F5C1336E7BD7E1_13</vt:lpwstr>
  </property>
  <property fmtid="{D5CDD505-2E9C-101B-9397-08002B2CF9AE}" pid="4" name="KSOTemplateDocerSaveRecord">
    <vt:lpwstr>eyJoZGlkIjoiMzc0YjAyODU2MjlmNWM0MmQxZDQ5MjRkMDRmMTAzYWIiLCJ1c2VySWQiOiI3NTYyOTU3MzMifQ==</vt:lpwstr>
  </property>
</Properties>
</file>